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C92A" w14:textId="77777777" w:rsidR="00890B00" w:rsidRDefault="00000000" w:rsidP="004931BB">
      <w:pPr>
        <w:jc w:val="center"/>
        <w:rPr>
          <w:b/>
          <w:bCs/>
        </w:rPr>
      </w:pPr>
      <w:r>
        <w:rPr>
          <w:b/>
          <w:bCs/>
        </w:rPr>
        <w:t>REGULAMIN</w:t>
      </w:r>
      <w:r>
        <w:rPr>
          <w:b/>
          <w:bCs/>
        </w:rPr>
        <w:br/>
        <w:t>JARMARKU ŚWIĄTECZNEGO 2025</w:t>
      </w:r>
    </w:p>
    <w:p w14:paraId="6ECE4DC3" w14:textId="77777777" w:rsidR="00890B00" w:rsidRDefault="00890B00" w:rsidP="004931BB">
      <w:pPr>
        <w:jc w:val="center"/>
        <w:rPr>
          <w:b/>
          <w:bCs/>
        </w:rPr>
      </w:pPr>
    </w:p>
    <w:p w14:paraId="7B8A1544" w14:textId="77777777" w:rsidR="00890B00" w:rsidRDefault="00000000" w:rsidP="004931BB">
      <w:pPr>
        <w:jc w:val="center"/>
      </w:pPr>
      <w:r>
        <w:rPr>
          <w:rFonts w:ascii="Times New Roman" w:eastAsia="Times New Roman" w:hAnsi="Times New Roman" w:cs="Times New Roman"/>
          <w:b/>
          <w:bCs/>
        </w:rPr>
        <w:t>§</w:t>
      </w:r>
      <w:r>
        <w:rPr>
          <w:b/>
          <w:bCs/>
        </w:rPr>
        <w:t xml:space="preserve"> 1</w:t>
      </w:r>
    </w:p>
    <w:p w14:paraId="7B5ED367" w14:textId="77777777" w:rsidR="00890B00" w:rsidRDefault="00000000" w:rsidP="004931BB">
      <w:pPr>
        <w:jc w:val="both"/>
      </w:pPr>
      <w:r>
        <w:br/>
        <w:t>1. Jarmark Świąteczny 2025, zwany w dalszej części Regulaminu „Jarmarkiem” jest imprezą wystawienniczo – handlową dla wytwórców regionalnych wyrobów i przedmiotów użytkowych oraz artystycznych i naturalnych produktów spożywczych, a także dla sprzedawców asortymentu o charakterze świątecznym (np. ozdób choinkowych, świec, opłatków itp.).</w:t>
      </w:r>
    </w:p>
    <w:p w14:paraId="7FE10070" w14:textId="77777777" w:rsidR="00890B00" w:rsidRDefault="00000000" w:rsidP="004931BB">
      <w:pPr>
        <w:jc w:val="both"/>
      </w:pPr>
      <w:r>
        <w:t>2. Organizatorem Jarmarku jest Gmina Świerklaniec.</w:t>
      </w:r>
    </w:p>
    <w:p w14:paraId="75DAC9C9" w14:textId="77777777" w:rsidR="00890B00" w:rsidRDefault="00890B00" w:rsidP="004931BB"/>
    <w:p w14:paraId="657C2305" w14:textId="77777777" w:rsidR="00890B00" w:rsidRDefault="00000000" w:rsidP="004931BB">
      <w:pPr>
        <w:jc w:val="center"/>
      </w:pPr>
      <w:r>
        <w:rPr>
          <w:rFonts w:ascii="Times New Roman" w:eastAsia="Times New Roman" w:hAnsi="Times New Roman" w:cs="Times New Roman"/>
          <w:b/>
          <w:bCs/>
        </w:rPr>
        <w:t>§</w:t>
      </w:r>
      <w:r>
        <w:rPr>
          <w:b/>
          <w:bCs/>
        </w:rPr>
        <w:t xml:space="preserve"> 2</w:t>
      </w:r>
    </w:p>
    <w:p w14:paraId="66587285" w14:textId="77777777" w:rsidR="00890B00" w:rsidRDefault="00000000" w:rsidP="004931BB">
      <w:pPr>
        <w:numPr>
          <w:ilvl w:val="0"/>
          <w:numId w:val="1"/>
        </w:numPr>
        <w:jc w:val="both"/>
      </w:pPr>
      <w:r>
        <w:t>Jarmark jest organizowany w dniu 7 grudnia 2025 roku w godzinach 12:00 -17:00.</w:t>
      </w:r>
    </w:p>
    <w:p w14:paraId="6A2E543F" w14:textId="77777777" w:rsidR="00890B00" w:rsidRDefault="00000000" w:rsidP="004931BB">
      <w:pPr>
        <w:numPr>
          <w:ilvl w:val="0"/>
          <w:numId w:val="1"/>
        </w:numPr>
        <w:jc w:val="both"/>
      </w:pPr>
      <w:r>
        <w:t>Organizator nie zezwala na handel po zamknięciu Jarmarku.</w:t>
      </w:r>
    </w:p>
    <w:p w14:paraId="0E62DF5D" w14:textId="77777777" w:rsidR="00890B00" w:rsidRDefault="00000000" w:rsidP="004931BB">
      <w:pPr>
        <w:numPr>
          <w:ilvl w:val="0"/>
          <w:numId w:val="1"/>
        </w:numPr>
        <w:suppressAutoHyphens w:val="0"/>
        <w:spacing w:after="119"/>
        <w:jc w:val="both"/>
      </w:pPr>
      <w:r>
        <w:t>O możliwości wystawienia danego stoiska decyduje Organizator Jarmarku, który zastrzega sobie prawo do odmowy udostępnienia terenu pod stoisko, jeżeli oferta Wystawcy nie odpowiada tematyce imprezy lub z innych uzasadnionych powodów.</w:t>
      </w:r>
    </w:p>
    <w:p w14:paraId="021FAA89" w14:textId="77777777" w:rsidR="00890B00" w:rsidRDefault="00000000" w:rsidP="004931BB">
      <w:pPr>
        <w:numPr>
          <w:ilvl w:val="0"/>
          <w:numId w:val="1"/>
        </w:numPr>
        <w:suppressAutoHyphens w:val="0"/>
        <w:jc w:val="both"/>
      </w:pPr>
      <w:r>
        <w:t>Preferowane są stoiska o charakterze świątecznym, w których prowadzona będzie sprzedaż m. in. takiego asortymentu jak:</w:t>
      </w:r>
    </w:p>
    <w:p w14:paraId="13DE02A5" w14:textId="77777777" w:rsidR="00890B00" w:rsidRDefault="00000000" w:rsidP="004931BB">
      <w:pPr>
        <w:numPr>
          <w:ilvl w:val="1"/>
          <w:numId w:val="1"/>
        </w:numPr>
        <w:suppressAutoHyphens w:val="0"/>
        <w:ind w:left="1434" w:hanging="357"/>
        <w:jc w:val="both"/>
      </w:pPr>
      <w:r>
        <w:t>ceramika artystyczna,</w:t>
      </w:r>
    </w:p>
    <w:p w14:paraId="47182240" w14:textId="77777777" w:rsidR="00890B00" w:rsidRDefault="00000000" w:rsidP="004931BB">
      <w:pPr>
        <w:numPr>
          <w:ilvl w:val="1"/>
          <w:numId w:val="1"/>
        </w:numPr>
        <w:suppressAutoHyphens w:val="0"/>
        <w:ind w:left="1434" w:hanging="357"/>
        <w:jc w:val="both"/>
      </w:pPr>
      <w:r>
        <w:t>zabawki,</w:t>
      </w:r>
    </w:p>
    <w:p w14:paraId="03E6C579" w14:textId="77777777" w:rsidR="00890B00" w:rsidRDefault="00000000" w:rsidP="004931BB">
      <w:pPr>
        <w:numPr>
          <w:ilvl w:val="1"/>
          <w:numId w:val="1"/>
        </w:numPr>
        <w:suppressAutoHyphens w:val="0"/>
        <w:ind w:left="1434" w:hanging="357"/>
        <w:jc w:val="both"/>
      </w:pPr>
      <w:r>
        <w:t xml:space="preserve">dzbany, wazy, kubki i inne naczynia z nadrukami,  </w:t>
      </w:r>
    </w:p>
    <w:p w14:paraId="47326CBA" w14:textId="77777777" w:rsidR="00890B00" w:rsidRDefault="00000000" w:rsidP="004931BB">
      <w:pPr>
        <w:numPr>
          <w:ilvl w:val="1"/>
          <w:numId w:val="1"/>
        </w:numPr>
        <w:suppressAutoHyphens w:val="0"/>
        <w:ind w:left="1434" w:hanging="357"/>
        <w:jc w:val="both"/>
      </w:pPr>
      <w:r>
        <w:t>wyroby regionalne,</w:t>
      </w:r>
    </w:p>
    <w:p w14:paraId="7481F721" w14:textId="77777777" w:rsidR="00890B00" w:rsidRDefault="00000000" w:rsidP="004931BB">
      <w:pPr>
        <w:numPr>
          <w:ilvl w:val="1"/>
          <w:numId w:val="1"/>
        </w:numPr>
        <w:suppressAutoHyphens w:val="0"/>
        <w:ind w:left="1434" w:hanging="357"/>
        <w:jc w:val="both"/>
      </w:pPr>
      <w:r>
        <w:t xml:space="preserve">bombki, łańcuchy, oświetlenie i inne ozdoby choinkowe,  </w:t>
      </w:r>
    </w:p>
    <w:p w14:paraId="38F2ABD8" w14:textId="77777777" w:rsidR="00890B00" w:rsidRDefault="00000000" w:rsidP="004931BB">
      <w:pPr>
        <w:numPr>
          <w:ilvl w:val="1"/>
          <w:numId w:val="1"/>
        </w:numPr>
        <w:suppressAutoHyphens w:val="0"/>
        <w:ind w:left="1434" w:hanging="357"/>
        <w:jc w:val="both"/>
      </w:pPr>
      <w:r>
        <w:t xml:space="preserve">stroiki, świece, opłatki,  </w:t>
      </w:r>
    </w:p>
    <w:p w14:paraId="50B744E0" w14:textId="77777777" w:rsidR="00890B00" w:rsidRDefault="00000000" w:rsidP="004931BB">
      <w:pPr>
        <w:numPr>
          <w:ilvl w:val="1"/>
          <w:numId w:val="1"/>
        </w:numPr>
        <w:suppressAutoHyphens w:val="0"/>
        <w:ind w:left="1434" w:hanging="357"/>
        <w:jc w:val="both"/>
      </w:pPr>
      <w:r>
        <w:t>pamiątki, ozdoby, rękodzieło,</w:t>
      </w:r>
    </w:p>
    <w:p w14:paraId="21DA2330" w14:textId="77777777" w:rsidR="00890B00" w:rsidRDefault="00000000" w:rsidP="004931BB">
      <w:pPr>
        <w:numPr>
          <w:ilvl w:val="1"/>
          <w:numId w:val="1"/>
        </w:numPr>
        <w:suppressAutoHyphens w:val="0"/>
        <w:ind w:left="1434" w:hanging="357"/>
        <w:jc w:val="both"/>
      </w:pPr>
      <w:r>
        <w:t>galanteria skórzana,</w:t>
      </w:r>
    </w:p>
    <w:p w14:paraId="4884ABCC" w14:textId="77777777" w:rsidR="00890B00" w:rsidRDefault="00000000" w:rsidP="004931BB">
      <w:pPr>
        <w:numPr>
          <w:ilvl w:val="1"/>
          <w:numId w:val="1"/>
        </w:numPr>
        <w:suppressAutoHyphens w:val="0"/>
        <w:ind w:left="1434" w:hanging="357"/>
        <w:jc w:val="both"/>
      </w:pPr>
      <w:r>
        <w:t>biżuteria,</w:t>
      </w:r>
    </w:p>
    <w:p w14:paraId="24BF9644" w14:textId="77777777" w:rsidR="00890B00" w:rsidRDefault="00000000" w:rsidP="004931BB">
      <w:pPr>
        <w:numPr>
          <w:ilvl w:val="1"/>
          <w:numId w:val="1"/>
        </w:numPr>
        <w:suppressAutoHyphens w:val="0"/>
        <w:ind w:left="1434" w:hanging="357"/>
        <w:jc w:val="both"/>
      </w:pPr>
      <w:r>
        <w:t>artykuły spożywcze w tym: słodycze, drobne przekąski, potrawy i wyroby regionalne (bigos, placki, szynki wędzone, sery, itp.), wypieki świąteczne (pierniki, keksy, babki, ciasteczka kruche, sękacze, itp.),</w:t>
      </w:r>
    </w:p>
    <w:p w14:paraId="64F46A6B" w14:textId="77777777" w:rsidR="00890B00" w:rsidRDefault="00000000" w:rsidP="004931BB">
      <w:pPr>
        <w:numPr>
          <w:ilvl w:val="1"/>
          <w:numId w:val="1"/>
        </w:numPr>
        <w:suppressAutoHyphens w:val="0"/>
        <w:ind w:left="1434" w:hanging="357"/>
        <w:jc w:val="both"/>
      </w:pPr>
      <w:r>
        <w:t>gastronomia w tym: grzane wino i piwo, miód pitny nalewki, soki, itp.</w:t>
      </w:r>
    </w:p>
    <w:p w14:paraId="0FA38229" w14:textId="77777777" w:rsidR="00890B00" w:rsidRDefault="00000000" w:rsidP="004931BB">
      <w:pPr>
        <w:numPr>
          <w:ilvl w:val="1"/>
          <w:numId w:val="1"/>
        </w:numPr>
        <w:suppressAutoHyphens w:val="0"/>
        <w:ind w:left="1434" w:hanging="357"/>
        <w:jc w:val="both"/>
      </w:pPr>
      <w:r>
        <w:t>inny asortyment zaakceptowany przez Organizatora.</w:t>
      </w:r>
    </w:p>
    <w:p w14:paraId="0EC518F8" w14:textId="77777777" w:rsidR="00890B00" w:rsidRDefault="00000000" w:rsidP="004931BB">
      <w:pPr>
        <w:numPr>
          <w:ilvl w:val="0"/>
          <w:numId w:val="1"/>
        </w:numPr>
        <w:suppressAutoHyphens w:val="0"/>
        <w:spacing w:after="119"/>
        <w:jc w:val="both"/>
      </w:pPr>
      <w:r>
        <w:t>Organizator zabrania sprzedaży produktów, które mogą stanowić zagrożenie dla zdrowia i życia np. chemia ciężka, materiały wybuchowe, jak również takich produktów jak podróbki towarów markowych itp.</w:t>
      </w:r>
    </w:p>
    <w:p w14:paraId="3A5B8CCE" w14:textId="77777777" w:rsidR="00890B00" w:rsidRDefault="00000000" w:rsidP="004931BB">
      <w:pPr>
        <w:numPr>
          <w:ilvl w:val="0"/>
          <w:numId w:val="1"/>
        </w:numPr>
        <w:suppressAutoHyphens w:val="0"/>
        <w:spacing w:after="119"/>
        <w:jc w:val="both"/>
      </w:pPr>
      <w:r>
        <w:t>Organizator zastrzega sobie wybór asortymentu oraz przydzielenie rodzaju stoisk.</w:t>
      </w:r>
    </w:p>
    <w:p w14:paraId="653582D7" w14:textId="77777777" w:rsidR="00890B00" w:rsidRDefault="00000000" w:rsidP="004931BB">
      <w:pPr>
        <w:pStyle w:val="Default"/>
        <w:numPr>
          <w:ilvl w:val="0"/>
          <w:numId w:val="1"/>
        </w:numPr>
        <w:spacing w:after="157"/>
        <w:jc w:val="both"/>
        <w:rPr>
          <w:rFonts w:ascii="Liberation Serif" w:hAnsi="Liberation Serif"/>
          <w:color w:val="auto"/>
        </w:rPr>
      </w:pPr>
      <w:r>
        <w:rPr>
          <w:rFonts w:ascii="Liberation Serif" w:hAnsi="Liberation Serif"/>
          <w:color w:val="auto"/>
        </w:rPr>
        <w:t>Wystawcy zobowiązują się do uszanowania charakteru wydarzenia i miejsca, poprzez nie wystawianie towarów sprzecznych ze specyfikacją Organizatora oraz odpowiednią aranżację stoiska, jeżeli Organizator uzna to za konieczne. Wystawcy zobowiązują się również do usunięcia tych elementów swej oferty, które Organizator uzna za niemożliwe do pogodzenia z charakterem Jarmarku Bożonarodzeniowego.</w:t>
      </w:r>
    </w:p>
    <w:p w14:paraId="50E9614C" w14:textId="36B69327" w:rsidR="00890B00" w:rsidRDefault="00000000" w:rsidP="004931BB">
      <w:pPr>
        <w:numPr>
          <w:ilvl w:val="0"/>
          <w:numId w:val="1"/>
        </w:numPr>
        <w:jc w:val="both"/>
      </w:pPr>
      <w:r>
        <w:t>Wystawcy zainteresowani udziałem w Jarmarku są zobowiązani w terminie</w:t>
      </w:r>
      <w:r w:rsidR="00166F08">
        <w:t xml:space="preserve"> od</w:t>
      </w:r>
      <w:r>
        <w:t xml:space="preserve"> 15</w:t>
      </w:r>
      <w:r w:rsidR="00166F08">
        <w:t xml:space="preserve"> </w:t>
      </w:r>
      <w:r>
        <w:t>października</w:t>
      </w:r>
      <w:r w:rsidR="00166F08">
        <w:t xml:space="preserve"> do 26 listopada</w:t>
      </w:r>
      <w:r>
        <w:t xml:space="preserve"> wysłać swoje zgłoszenie na adres mailowy </w:t>
      </w:r>
      <w:hyperlink r:id="rId5" w:tgtFrame="_top">
        <w:r w:rsidR="00890B00">
          <w:rPr>
            <w:rStyle w:val="Hipercze"/>
            <w:color w:val="auto"/>
          </w:rPr>
          <w:t>zapisy@ugswierklaniec.pl</w:t>
        </w:r>
      </w:hyperlink>
      <w:r>
        <w:t xml:space="preserve"> podając w nim swoje dane: imię i nazwisko, nazwę, adres i NIP firmy (jeśli posiadają), rodzaj asortymentu przewidzianego na sprzedaż, rodzaj posiadanego stoiska (namiot/foodtruck) wielkość posiadanego namiotu/foodtrucka, numer telefonu kontaktowego, zapotrzebowanie na energię (w kW), rodzaj podłączenia (gniazdo 230V/ gniazdo siłowe 400V).Wzór formularza stanowi załącznik do Regulaminu. </w:t>
      </w:r>
    </w:p>
    <w:p w14:paraId="24468FBB" w14:textId="77777777" w:rsidR="00890B00" w:rsidRDefault="00000000" w:rsidP="004931BB">
      <w:pPr>
        <w:numPr>
          <w:ilvl w:val="0"/>
          <w:numId w:val="1"/>
        </w:numPr>
        <w:jc w:val="both"/>
      </w:pPr>
      <w:r>
        <w:lastRenderedPageBreak/>
        <w:t>Na podstawie przesłanego Formularza zgłoszeniowego Organizator dokona weryfikacji</w:t>
      </w:r>
      <w:r>
        <w:br/>
        <w:t>asortymentu w celu dopuszczenia go do sprzedaży podczas Jarmarku. Organizator</w:t>
      </w:r>
      <w:r>
        <w:br/>
        <w:t>zastrzega sobie prawo odmowy uczestnictwa Wystawcy w Jarmarku.</w:t>
      </w:r>
    </w:p>
    <w:p w14:paraId="4204BAB9" w14:textId="77777777" w:rsidR="00890B00" w:rsidRDefault="00000000" w:rsidP="004931BB">
      <w:pPr>
        <w:numPr>
          <w:ilvl w:val="0"/>
          <w:numId w:val="1"/>
        </w:numPr>
        <w:jc w:val="both"/>
      </w:pPr>
      <w:r>
        <w:t>W Formularzu zgłoszeniowym Wystawca wskazuje wielkość powierzchni handlowej,</w:t>
      </w:r>
      <w:r>
        <w:br/>
        <w:t>zapotrzebowanie na prąd, asortyment.</w:t>
      </w:r>
    </w:p>
    <w:p w14:paraId="4A7C111D" w14:textId="77777777" w:rsidR="00890B00" w:rsidRDefault="00000000" w:rsidP="004931BB">
      <w:pPr>
        <w:numPr>
          <w:ilvl w:val="0"/>
          <w:numId w:val="1"/>
        </w:numPr>
        <w:jc w:val="both"/>
      </w:pPr>
      <w:r>
        <w:t>Zgłoszenie nie jest potwierdzeniem uczestnictwa Wystawcy, wyraża jedynie chęć uczestnictwa w Jarmarku. Złożenie Karty Zgłoszenia nie uprawnia do udziału w Jarmarku. O przyjęciu Wystawcy decyduje Organizator.</w:t>
      </w:r>
    </w:p>
    <w:p w14:paraId="58459D54" w14:textId="77777777" w:rsidR="002155C7" w:rsidRDefault="00000000" w:rsidP="004931BB">
      <w:pPr>
        <w:numPr>
          <w:ilvl w:val="0"/>
          <w:numId w:val="1"/>
        </w:numPr>
        <w:jc w:val="both"/>
      </w:pPr>
      <w:r>
        <w:t>Organizator zastrzega sobie prawo do odmowy przyjęcia Wystawcy bez podania przyczyny. Decyzja o przyjęciu lub odrzuceniu zostanie przekazana Wystawcy przez Organizatora najpóźniej do 31 października 2025 r. w formie e-mail. Od decyzji Organizatora nie przysługuje odwołanie. W przypadku przyjęcia Wystawcy do udziału w Jarmarku, Karta Zgłoszeniowa będzie traktowana jako umowa pomiędzy Organizatorem a Wystawcą. W przypadku akceptacji zgłoszenia Organizator poda Wystawcy jego indywidualny numer stanowiska.</w:t>
      </w:r>
      <w:r>
        <w:rPr>
          <w:b/>
          <w:sz w:val="20"/>
          <w:szCs w:val="20"/>
        </w:rPr>
        <w:t xml:space="preserve"> </w:t>
      </w:r>
      <w:r>
        <w:rPr>
          <w:bCs/>
        </w:rPr>
        <w:t xml:space="preserve">Wystawca nie ma możliwości odwołania się od decyzji związanej </w:t>
      </w:r>
      <w:r>
        <w:rPr>
          <w:bCs/>
        </w:rPr>
        <w:br/>
        <w:t>z lokalizacją przydzielonego miejsca.</w:t>
      </w:r>
    </w:p>
    <w:p w14:paraId="43717861" w14:textId="3094D1E9" w:rsidR="00890B00" w:rsidRPr="002155C7" w:rsidRDefault="00000000" w:rsidP="004931BB">
      <w:pPr>
        <w:ind w:left="720"/>
        <w:jc w:val="both"/>
      </w:pPr>
      <w:r w:rsidRPr="002155C7">
        <w:t>Wystawca jest zobowiązany do uiszczenia opłaty za udostępnienie nieruchomości pod ustawienie straganu</w:t>
      </w:r>
      <w:r w:rsidR="002155C7" w:rsidRPr="002155C7">
        <w:t xml:space="preserve"> na podstawie Zarządzenia Wójta Gminy Świerklaniec nr 0050.159.2025 z dnia 13.10.2025 r.</w:t>
      </w:r>
      <w:r w:rsidRPr="002155C7">
        <w:t xml:space="preserve"> w wysokości:</w:t>
      </w:r>
    </w:p>
    <w:p w14:paraId="7323FEE5" w14:textId="77777777" w:rsidR="00890B00" w:rsidRPr="002155C7" w:rsidRDefault="00000000" w:rsidP="004931BB">
      <w:pPr>
        <w:ind w:left="720"/>
        <w:jc w:val="both"/>
      </w:pPr>
      <w:r w:rsidRPr="002155C7">
        <w:t>a) stoisko/namiot o powierzchni do 10 m</w:t>
      </w:r>
      <w:r w:rsidRPr="002155C7">
        <w:rPr>
          <w:vertAlign w:val="superscript"/>
        </w:rPr>
        <w:t>2</w:t>
      </w:r>
      <w:r w:rsidRPr="002155C7">
        <w:t xml:space="preserve">  - 150 zł,</w:t>
      </w:r>
    </w:p>
    <w:p w14:paraId="46F69957" w14:textId="77777777" w:rsidR="00890B00" w:rsidRPr="002155C7" w:rsidRDefault="00000000" w:rsidP="004931BB">
      <w:pPr>
        <w:ind w:left="720"/>
        <w:jc w:val="both"/>
      </w:pPr>
      <w:r w:rsidRPr="002155C7">
        <w:t>b) stoisko/namiot o powierzchni powyżej 10 m</w:t>
      </w:r>
      <w:r w:rsidRPr="002155C7">
        <w:rPr>
          <w:vertAlign w:val="superscript"/>
        </w:rPr>
        <w:t>2</w:t>
      </w:r>
      <w:r w:rsidRPr="002155C7">
        <w:t xml:space="preserve"> do maksymalnie 20 m</w:t>
      </w:r>
      <w:r w:rsidRPr="002155C7">
        <w:rPr>
          <w:vertAlign w:val="superscript"/>
        </w:rPr>
        <w:t>2</w:t>
      </w:r>
      <w:r w:rsidRPr="002155C7">
        <w:t xml:space="preserve"> - 250 zł,</w:t>
      </w:r>
    </w:p>
    <w:p w14:paraId="7D658C13" w14:textId="77777777" w:rsidR="00890B00" w:rsidRPr="002155C7" w:rsidRDefault="00000000" w:rsidP="004931BB">
      <w:pPr>
        <w:ind w:left="720"/>
        <w:jc w:val="both"/>
      </w:pPr>
      <w:r w:rsidRPr="002155C7">
        <w:t>c) foodtruck - 300 zł.</w:t>
      </w:r>
    </w:p>
    <w:p w14:paraId="7776D6DB" w14:textId="2F631180" w:rsidR="002155C7" w:rsidRPr="002155C7" w:rsidRDefault="00000000" w:rsidP="004931BB">
      <w:pPr>
        <w:ind w:left="720"/>
        <w:jc w:val="both"/>
      </w:pPr>
      <w:r w:rsidRPr="002155C7">
        <w:t>Opłata zawiera w sobie opłatę za prąd oraz za ustawienie pojazdu na terenie parkingu podczas trwania Jarmarku</w:t>
      </w:r>
      <w:r w:rsidR="002155C7" w:rsidRPr="002155C7">
        <w:t>.</w:t>
      </w:r>
    </w:p>
    <w:p w14:paraId="3EE5F4E8" w14:textId="07BD1133" w:rsidR="002155C7" w:rsidRPr="002155C7" w:rsidRDefault="002155C7" w:rsidP="004931BB">
      <w:pPr>
        <w:ind w:left="720"/>
      </w:pPr>
      <w:r w:rsidRPr="002155C7">
        <w:t>Opłatę należy wpłacać  na rachunek bankowy Gminy Świerklaniec:</w:t>
      </w:r>
      <w:r w:rsidRPr="002155C7">
        <w:br/>
        <w:t>BS Świerklaniec: 74 8467 0001 0000 0026 2000 0002.</w:t>
      </w:r>
      <w:r w:rsidRPr="002155C7">
        <w:br/>
        <w:t>W tytule przelewu należy napisać „Jarmark 2025” oraz podać w nim dane do faktury.</w:t>
      </w:r>
    </w:p>
    <w:p w14:paraId="278AA7BD" w14:textId="77777777" w:rsidR="00890B00" w:rsidRDefault="00000000" w:rsidP="004931BB">
      <w:pPr>
        <w:numPr>
          <w:ilvl w:val="0"/>
          <w:numId w:val="1"/>
        </w:numPr>
      </w:pPr>
      <w:r>
        <w:t>Wystawcy zobowiązani są do:</w:t>
      </w:r>
    </w:p>
    <w:p w14:paraId="0D51BAF4" w14:textId="77777777" w:rsidR="00890B00" w:rsidRDefault="00000000" w:rsidP="004931BB">
      <w:pPr>
        <w:numPr>
          <w:ilvl w:val="0"/>
          <w:numId w:val="2"/>
        </w:numPr>
      </w:pPr>
      <w:r>
        <w:t>Przestrzegania niniejszego Regulaminu,</w:t>
      </w:r>
    </w:p>
    <w:p w14:paraId="137DEC73" w14:textId="77777777" w:rsidR="00890B00" w:rsidRDefault="00000000" w:rsidP="004931BB">
      <w:pPr>
        <w:numPr>
          <w:ilvl w:val="0"/>
          <w:numId w:val="2"/>
        </w:numPr>
      </w:pPr>
      <w:r>
        <w:t>Przestrzegania przepisów BHP i P.POŻ,</w:t>
      </w:r>
    </w:p>
    <w:p w14:paraId="60E4A808" w14:textId="77777777" w:rsidR="00890B00" w:rsidRDefault="00000000" w:rsidP="004931BB">
      <w:pPr>
        <w:numPr>
          <w:ilvl w:val="0"/>
          <w:numId w:val="2"/>
        </w:numPr>
      </w:pPr>
      <w:r>
        <w:t>Przestrzegania zaleceń sanitarnych.</w:t>
      </w:r>
    </w:p>
    <w:p w14:paraId="3F0F13D9" w14:textId="77777777" w:rsidR="00890B00" w:rsidRDefault="00000000" w:rsidP="004931BB">
      <w:pPr>
        <w:numPr>
          <w:ilvl w:val="0"/>
          <w:numId w:val="1"/>
        </w:numPr>
      </w:pPr>
      <w:r>
        <w:t>Warunkiem udziału w Jarmarku jest:</w:t>
      </w:r>
    </w:p>
    <w:p w14:paraId="4079369C" w14:textId="77777777" w:rsidR="00890B00" w:rsidRDefault="00000000" w:rsidP="004931BB">
      <w:pPr>
        <w:numPr>
          <w:ilvl w:val="0"/>
          <w:numId w:val="9"/>
        </w:numPr>
      </w:pPr>
      <w:r>
        <w:t>wypełnienie Formularza Zgłoszeniowego Wystawcy w sposób czytelny i kompletny,</w:t>
      </w:r>
    </w:p>
    <w:p w14:paraId="0530E328" w14:textId="77777777" w:rsidR="00890B00" w:rsidRDefault="00000000" w:rsidP="004931BB">
      <w:pPr>
        <w:numPr>
          <w:ilvl w:val="0"/>
          <w:numId w:val="3"/>
        </w:numPr>
      </w:pPr>
      <w:r>
        <w:t xml:space="preserve">wysłanie wypełnionego Formularza w sposób przewidziany w </w:t>
      </w:r>
      <w:r>
        <w:rPr>
          <w:rFonts w:ascii="Times New Roman" w:eastAsia="Times New Roman" w:hAnsi="Times New Roman" w:cs="Times New Roman"/>
        </w:rPr>
        <w:t>§</w:t>
      </w:r>
      <w:r>
        <w:t xml:space="preserve"> 2 ust. 8 niniejszego Regulaminu,</w:t>
      </w:r>
    </w:p>
    <w:p w14:paraId="3F8718E6" w14:textId="77777777" w:rsidR="00890B00" w:rsidRDefault="00000000" w:rsidP="004931BB">
      <w:pPr>
        <w:numPr>
          <w:ilvl w:val="0"/>
          <w:numId w:val="3"/>
        </w:numPr>
      </w:pPr>
      <w:r>
        <w:t xml:space="preserve">Uzyskanie od Organizatora potwierdzenia uczestnictwa w formie telefonicznej, pisemnej lub mailowej. </w:t>
      </w:r>
      <w:r>
        <w:rPr>
          <w:bCs/>
        </w:rPr>
        <w:t>Samo nadesłanie Formularza Zgłoszeniowego Wystawcy nie jest równoznaczne z przyjęciem zgłoszenia.</w:t>
      </w:r>
    </w:p>
    <w:p w14:paraId="3CD2FF34" w14:textId="77777777" w:rsidR="00890B00" w:rsidRDefault="00000000" w:rsidP="004931BB">
      <w:pPr>
        <w:numPr>
          <w:ilvl w:val="0"/>
          <w:numId w:val="3"/>
        </w:numPr>
      </w:pPr>
      <w:r>
        <w:t xml:space="preserve">Zgłoszenie uczestnictwa jest równoznaczne z udziałem w dniu odbywania się Jarmarku w godzinach wskazanych w </w:t>
      </w:r>
      <w:r>
        <w:rPr>
          <w:rFonts w:ascii="Times New Roman" w:eastAsia="Times New Roman" w:hAnsi="Times New Roman" w:cs="Times New Roman"/>
        </w:rPr>
        <w:t>§</w:t>
      </w:r>
      <w:r>
        <w:t xml:space="preserve"> 2 ust. 1 niniejszego Regulaminu. Ewentualne zmiany dotyczące godzin prowadzenia działalności handlowej muszą być ustalane z organizatorem i wprowadzone wyłącznie za jego zgodą.</w:t>
      </w:r>
    </w:p>
    <w:p w14:paraId="05954AF5" w14:textId="77777777" w:rsidR="00890B00" w:rsidRDefault="00000000" w:rsidP="004931BB">
      <w:pPr>
        <w:numPr>
          <w:ilvl w:val="0"/>
          <w:numId w:val="3"/>
        </w:numPr>
      </w:pPr>
      <w:r>
        <w:t xml:space="preserve">Wypełnienie  </w:t>
      </w:r>
      <w:r>
        <w:rPr>
          <w:bCs/>
        </w:rPr>
        <w:t>Formularza Zgłoszeniowego jest równoznaczne z akceptacja Regulaminu.</w:t>
      </w:r>
    </w:p>
    <w:p w14:paraId="4B693D0B" w14:textId="77777777" w:rsidR="00890B00" w:rsidRDefault="00000000" w:rsidP="004931BB">
      <w:pPr>
        <w:numPr>
          <w:ilvl w:val="0"/>
          <w:numId w:val="3"/>
        </w:numPr>
      </w:pPr>
      <w:r>
        <w:t xml:space="preserve">Uiszczenie opłat wskazanych w </w:t>
      </w:r>
      <w:r>
        <w:rPr>
          <w:rFonts w:ascii="Times New Roman" w:eastAsia="Times New Roman" w:hAnsi="Times New Roman" w:cs="Times New Roman"/>
        </w:rPr>
        <w:t>§</w:t>
      </w:r>
      <w:r>
        <w:t xml:space="preserve"> 2 ust. 13 niniejszego Regulaminu do dnia 7 grudnia 2025 r. oraz posiadanie potwierdzenia dokonania transakcji.</w:t>
      </w:r>
    </w:p>
    <w:p w14:paraId="1F57B700" w14:textId="77777777" w:rsidR="00890B00" w:rsidRDefault="00890B00" w:rsidP="004931BB"/>
    <w:p w14:paraId="031432FA" w14:textId="77777777" w:rsidR="00890B00" w:rsidRDefault="00000000" w:rsidP="004931BB">
      <w:pPr>
        <w:jc w:val="center"/>
      </w:pPr>
      <w:r>
        <w:rPr>
          <w:rFonts w:ascii="Times New Roman" w:eastAsia="Times New Roman" w:hAnsi="Times New Roman" w:cs="Times New Roman"/>
          <w:b/>
          <w:bCs/>
        </w:rPr>
        <w:t>§</w:t>
      </w:r>
      <w:r>
        <w:rPr>
          <w:b/>
          <w:bCs/>
        </w:rPr>
        <w:t xml:space="preserve"> 3</w:t>
      </w:r>
    </w:p>
    <w:p w14:paraId="38F4483C" w14:textId="77777777" w:rsidR="00890B00" w:rsidRDefault="00000000" w:rsidP="004931BB">
      <w:pPr>
        <w:numPr>
          <w:ilvl w:val="3"/>
          <w:numId w:val="3"/>
        </w:numPr>
        <w:ind w:left="714" w:hanging="357"/>
        <w:jc w:val="both"/>
      </w:pPr>
      <w:r>
        <w:t>Wystawca jest zobowiązany przybyć na miejsce Jarmarku 7 grudnia br. do godz. 10:30.</w:t>
      </w:r>
    </w:p>
    <w:p w14:paraId="0E83EE1C" w14:textId="77777777" w:rsidR="00890B00" w:rsidRDefault="00000000" w:rsidP="004931BB">
      <w:pPr>
        <w:numPr>
          <w:ilvl w:val="3"/>
          <w:numId w:val="3"/>
        </w:numPr>
        <w:ind w:left="714" w:hanging="357"/>
        <w:jc w:val="both"/>
      </w:pPr>
      <w:r>
        <w:t>Stanowisko powinno być gotowe do otwarcia do godz. 11.30.</w:t>
      </w:r>
    </w:p>
    <w:p w14:paraId="76525726" w14:textId="77777777" w:rsidR="00890B00" w:rsidRDefault="00000000" w:rsidP="004931BB">
      <w:pPr>
        <w:numPr>
          <w:ilvl w:val="3"/>
          <w:numId w:val="3"/>
        </w:numPr>
        <w:ind w:left="714" w:hanging="357"/>
        <w:jc w:val="both"/>
      </w:pPr>
      <w:r>
        <w:t>W przypadku nieprzybycia na miejsce Jarmarku we wskazanym czasie, Organizator może odmówić wpuszczenia wystawcy.</w:t>
      </w:r>
    </w:p>
    <w:p w14:paraId="4FE648BC" w14:textId="77777777" w:rsidR="00890B00" w:rsidRDefault="00000000" w:rsidP="004931BB">
      <w:pPr>
        <w:numPr>
          <w:ilvl w:val="3"/>
          <w:numId w:val="3"/>
        </w:numPr>
        <w:ind w:left="714" w:hanging="357"/>
      </w:pPr>
      <w:r>
        <w:lastRenderedPageBreak/>
        <w:t>Wystawca musi rozpakować towary i odjechać samochodem na parking P5 – parking leśny obok Pałacu Kawalera do godziny 11:00.</w:t>
      </w:r>
    </w:p>
    <w:p w14:paraId="50813EEB" w14:textId="77777777" w:rsidR="00890B00" w:rsidRDefault="00000000" w:rsidP="004931BB">
      <w:pPr>
        <w:numPr>
          <w:ilvl w:val="3"/>
          <w:numId w:val="3"/>
        </w:numPr>
        <w:ind w:left="714" w:hanging="357"/>
        <w:jc w:val="both"/>
      </w:pPr>
      <w:r>
        <w:t>Nie ma możliwości wjazdu samochodem na teren Jarmarku w trakcie jego trwania.</w:t>
      </w:r>
    </w:p>
    <w:p w14:paraId="0957A96C" w14:textId="77777777" w:rsidR="00890B00" w:rsidRDefault="00000000" w:rsidP="004931BB">
      <w:pPr>
        <w:numPr>
          <w:ilvl w:val="3"/>
          <w:numId w:val="3"/>
        </w:numPr>
        <w:ind w:left="714" w:hanging="357"/>
        <w:jc w:val="both"/>
      </w:pPr>
      <w:r>
        <w:t>Obowiązuje całkowity zakaz postoju oraz parkowania pojazdów na terenie Jarmarku w trakcie jego trwania. W przypadku pozostawienia samochodu Organizator ma prawo odholować pojazd bez wcześniejszego powiadomienia właściciela.</w:t>
      </w:r>
    </w:p>
    <w:p w14:paraId="030B44DE" w14:textId="77777777" w:rsidR="00890B00" w:rsidRDefault="00000000" w:rsidP="004931BB">
      <w:pPr>
        <w:numPr>
          <w:ilvl w:val="3"/>
          <w:numId w:val="3"/>
        </w:numPr>
        <w:ind w:left="714" w:hanging="357"/>
        <w:jc w:val="both"/>
      </w:pPr>
      <w:r>
        <w:t>Wystawca jest zobowiązany do przestrzegania wydawanych przez Organizatora, Służby Ochrony, Policję poleceń porządkowych.</w:t>
      </w:r>
    </w:p>
    <w:p w14:paraId="625DA7B4" w14:textId="77777777" w:rsidR="00890B00" w:rsidRDefault="00000000" w:rsidP="004931BB">
      <w:pPr>
        <w:numPr>
          <w:ilvl w:val="3"/>
          <w:numId w:val="3"/>
        </w:numPr>
        <w:ind w:left="714" w:hanging="357"/>
      </w:pPr>
      <w:r>
        <w:t>Wystawca zobowiązany jest do utrzymywania porządku wewnątrz stoiska oraz wokół niego w trakcie korzystania.</w:t>
      </w:r>
    </w:p>
    <w:p w14:paraId="3DF780EE" w14:textId="77777777" w:rsidR="00890B00" w:rsidRDefault="00000000" w:rsidP="004931BB">
      <w:pPr>
        <w:numPr>
          <w:ilvl w:val="3"/>
          <w:numId w:val="3"/>
        </w:numPr>
        <w:ind w:left="714" w:hanging="357"/>
        <w:jc w:val="both"/>
      </w:pPr>
      <w:r>
        <w:t>Wystawca zobowiązany jest do regularnego usuwania odpadów i śmieci wygenerowanych podczas prowadzenia działalności. W tym celu na terenie Jarmarku rozmieszczone będą pojemniki opisane zgodnie z zasadami segregowania śmieci. W wypadku nie przestrzegania niniejszego zapisu Organizator ma prawo wypowiedzieć umowę Wystawcy co będzie jednoznaczne z opuszczeniem wynajmowanego domku handlowego.</w:t>
      </w:r>
    </w:p>
    <w:p w14:paraId="5B1A0174" w14:textId="77777777" w:rsidR="00890B00" w:rsidRDefault="00000000" w:rsidP="004931BB">
      <w:pPr>
        <w:numPr>
          <w:ilvl w:val="3"/>
          <w:numId w:val="3"/>
        </w:numPr>
        <w:ind w:left="714" w:hanging="357"/>
        <w:jc w:val="both"/>
      </w:pPr>
      <w:r>
        <w:t>Wystawca jest zobowiązany do ubezpieczenia działalności na własny koszt i ryzyko.</w:t>
      </w:r>
    </w:p>
    <w:p w14:paraId="0FB69490" w14:textId="77777777" w:rsidR="00890B00" w:rsidRDefault="00000000" w:rsidP="004931BB">
      <w:pPr>
        <w:numPr>
          <w:ilvl w:val="3"/>
          <w:numId w:val="3"/>
        </w:numPr>
        <w:ind w:left="714" w:hanging="357"/>
        <w:jc w:val="both"/>
      </w:pPr>
      <w:r>
        <w:t xml:space="preserve">Wystawca, który chce skorzystać z podłączenia do prądu ma obowiązek posiadać odpowiednie, bezpieczne okablowanie, które pozwoli na podłączenie się do przygotowanego zasilania. Podłączenie i odłączenie odbywa się wyłącznie w obecności osoby wyznaczonej przez Organizatora. Za wszelkie następstwa wynikające z nieuprawnionego podłączenia urządzeń do prądu odpowiada wystawca. </w:t>
      </w:r>
    </w:p>
    <w:p w14:paraId="6A6E0E7C" w14:textId="77777777" w:rsidR="00890B00" w:rsidRDefault="00000000" w:rsidP="004931BB">
      <w:pPr>
        <w:numPr>
          <w:ilvl w:val="3"/>
          <w:numId w:val="3"/>
        </w:numPr>
        <w:ind w:left="714" w:hanging="357"/>
        <w:jc w:val="both"/>
      </w:pPr>
      <w:r>
        <w:t>Wystawca ma obowiązek prowadzić działalność stoiska w godzinach wyznaczonych przez Organizatora. Wystawca nie może zakończyć działalności stoiska przed godziną ustanowioną przez Organizatora ani przedłużyć czasu działalności stoiska.</w:t>
      </w:r>
    </w:p>
    <w:p w14:paraId="1B2E9167" w14:textId="77777777" w:rsidR="00890B00" w:rsidRDefault="00000000" w:rsidP="004931BB">
      <w:pPr>
        <w:numPr>
          <w:ilvl w:val="3"/>
          <w:numId w:val="3"/>
        </w:numPr>
        <w:ind w:left="714" w:hanging="357"/>
        <w:jc w:val="both"/>
      </w:pPr>
      <w:r>
        <w:t>Lokalizację stoiska wskazuje Organizator, przy czym zastrzega sobie prawo do jej zmiany z przyczyn organizacyjnych lub technicznych.</w:t>
      </w:r>
    </w:p>
    <w:p w14:paraId="648CD48A" w14:textId="77777777" w:rsidR="00890B00" w:rsidRDefault="00000000" w:rsidP="004931BB">
      <w:pPr>
        <w:numPr>
          <w:ilvl w:val="3"/>
          <w:numId w:val="3"/>
        </w:numPr>
        <w:ind w:left="714" w:hanging="357"/>
        <w:jc w:val="both"/>
      </w:pPr>
      <w:r>
        <w:t>Na terenie wydarzenia obowiązuje zakaz wystawiania i reklamy towaru poza udostępnionym miejscem wystawienniczym.</w:t>
      </w:r>
    </w:p>
    <w:p w14:paraId="09C28DD9" w14:textId="77777777" w:rsidR="00890B00" w:rsidRDefault="00000000" w:rsidP="004931BB">
      <w:pPr>
        <w:numPr>
          <w:ilvl w:val="3"/>
          <w:numId w:val="3"/>
        </w:numPr>
        <w:ind w:left="714" w:hanging="357"/>
        <w:jc w:val="both"/>
      </w:pPr>
      <w:r>
        <w:t>Wystawca we własnym zakresie organizuje stoisko (namiot, stoły, krzesła) oraz wyposaża</w:t>
      </w:r>
      <w:r>
        <w:br/>
        <w:t>je indywidualnie w podręczny sprzęt gaśniczy.</w:t>
      </w:r>
    </w:p>
    <w:p w14:paraId="07C87DE6" w14:textId="77777777" w:rsidR="00890B00" w:rsidRDefault="00000000" w:rsidP="004931BB">
      <w:pPr>
        <w:numPr>
          <w:ilvl w:val="3"/>
          <w:numId w:val="3"/>
        </w:numPr>
        <w:ind w:left="714" w:hanging="357"/>
        <w:jc w:val="both"/>
      </w:pPr>
      <w:r>
        <w:t>Udostępnione przez Organizatora miejsce pod stoisko przeznaczone jest wyłącznie dla wystawcy, który jest za nie odpowiedzialny, co oznacza, iż jest on zobowiązany utrzymywać w jego obrębie wysoki poziom estetyki i chronić je przed uszkodzeniami.</w:t>
      </w:r>
    </w:p>
    <w:p w14:paraId="31929FA5" w14:textId="77777777" w:rsidR="00890B00" w:rsidRDefault="00000000" w:rsidP="004931BB">
      <w:pPr>
        <w:numPr>
          <w:ilvl w:val="3"/>
          <w:numId w:val="3"/>
        </w:numPr>
        <w:ind w:left="714" w:hanging="357"/>
        <w:jc w:val="both"/>
      </w:pPr>
      <w:r>
        <w:t>Za bieżące utrzymanie porządku i czystości stoiska odpowiada wystawca. Po zakończeniu działalności stoiska każdego dnia trwania Jarmarku wystawca zobowiązany jest do posprzątania odpadów w jego obrębie.</w:t>
      </w:r>
    </w:p>
    <w:p w14:paraId="61035488" w14:textId="77777777" w:rsidR="00890B00" w:rsidRDefault="00000000" w:rsidP="004931BB">
      <w:pPr>
        <w:numPr>
          <w:ilvl w:val="3"/>
          <w:numId w:val="3"/>
        </w:numPr>
        <w:ind w:left="714" w:hanging="357"/>
        <w:jc w:val="both"/>
      </w:pPr>
      <w:r>
        <w:t>W przypadku gdy stoisko ulegnie zniszczeniu, za wyjątkiem szkód spowodowanych działaniem siły wyższej, odpowiedzialność materialną za szkody ponosi wystawca.</w:t>
      </w:r>
    </w:p>
    <w:p w14:paraId="57CECC35" w14:textId="77777777" w:rsidR="00890B00" w:rsidRDefault="00000000" w:rsidP="004931BB">
      <w:pPr>
        <w:numPr>
          <w:ilvl w:val="3"/>
          <w:numId w:val="3"/>
        </w:numPr>
        <w:ind w:left="714" w:hanging="357"/>
        <w:jc w:val="both"/>
      </w:pPr>
      <w:r>
        <w:t>Organizator nie ponosi odpowiedzialności za uszkodzenia towarów przed, po i w trakcie trwania Jarmarku.</w:t>
      </w:r>
    </w:p>
    <w:p w14:paraId="337CEF30" w14:textId="77777777" w:rsidR="00890B00" w:rsidRDefault="00000000" w:rsidP="004931BB">
      <w:pPr>
        <w:numPr>
          <w:ilvl w:val="3"/>
          <w:numId w:val="3"/>
        </w:numPr>
        <w:ind w:left="714" w:hanging="357"/>
        <w:jc w:val="both"/>
      </w:pPr>
      <w:r>
        <w:t>Organizator nie odpowiada za szkody spowodowane kradzieżą, wandalizmem, działaniem siły wyższej i innymi przyczynami losowymi.</w:t>
      </w:r>
    </w:p>
    <w:p w14:paraId="5AF0C76C" w14:textId="77777777" w:rsidR="00890B00" w:rsidRDefault="00000000" w:rsidP="004931BB">
      <w:pPr>
        <w:numPr>
          <w:ilvl w:val="3"/>
          <w:numId w:val="3"/>
        </w:numPr>
        <w:ind w:left="714" w:hanging="357"/>
        <w:jc w:val="both"/>
      </w:pPr>
      <w:r>
        <w:t>Organizator zapewnia dostęp do przenośnych toalet na terenie Jarmarku.</w:t>
      </w:r>
    </w:p>
    <w:p w14:paraId="621F62E8" w14:textId="77777777" w:rsidR="00890B00" w:rsidRDefault="00000000" w:rsidP="004931BB">
      <w:pPr>
        <w:numPr>
          <w:ilvl w:val="3"/>
          <w:numId w:val="3"/>
        </w:numPr>
        <w:ind w:left="714" w:hanging="357"/>
        <w:jc w:val="both"/>
      </w:pPr>
      <w:r>
        <w:t xml:space="preserve">Organizator zapewnia wywóz śmieci z terenu Jarmarku, w zależności od potrzeb. </w:t>
      </w:r>
    </w:p>
    <w:p w14:paraId="692254F7" w14:textId="77777777" w:rsidR="00890B00" w:rsidRDefault="00000000" w:rsidP="004931BB">
      <w:pPr>
        <w:numPr>
          <w:ilvl w:val="3"/>
          <w:numId w:val="3"/>
        </w:numPr>
        <w:ind w:left="714" w:hanging="357"/>
        <w:jc w:val="both"/>
      </w:pPr>
      <w:r>
        <w:t>Zabronione są działania mogące prowadzić do niszczenia elementów wyposażenia stoisk i wprowadzające zagrożenie bezpieczeństwa uczestników Jarmarku, szczególnie:</w:t>
      </w:r>
    </w:p>
    <w:p w14:paraId="65227D24" w14:textId="77777777" w:rsidR="00890B00" w:rsidRDefault="00000000" w:rsidP="004931BB">
      <w:pPr>
        <w:ind w:left="714"/>
        <w:jc w:val="both"/>
      </w:pPr>
      <w:r>
        <w:t>1) podłączania i użytkowania niesprawnych urządzeń elektrycznych,</w:t>
      </w:r>
    </w:p>
    <w:p w14:paraId="7727C01E" w14:textId="77777777" w:rsidR="00890B00" w:rsidRDefault="00000000" w:rsidP="004931BB">
      <w:pPr>
        <w:ind w:left="714"/>
        <w:jc w:val="both"/>
      </w:pPr>
      <w:r>
        <w:t>2) wykonywania prac elektrycznych przez nieuprawnione osoby i bez zgody Organizatorów, 3) pozostawiania bez dozoru działających urządzeń, które nie są przeznaczone do ciągłej eksploatacji,</w:t>
      </w:r>
    </w:p>
    <w:p w14:paraId="4B022A45" w14:textId="77777777" w:rsidR="00890B00" w:rsidRDefault="00000000" w:rsidP="004931BB">
      <w:pPr>
        <w:ind w:left="714"/>
        <w:jc w:val="both"/>
      </w:pPr>
      <w:r>
        <w:t>4) używania urządzeń gazowych bez szczegółowego uzgodnienia z Organizatorami;</w:t>
      </w:r>
    </w:p>
    <w:p w14:paraId="2D1C7E25" w14:textId="77777777" w:rsidR="00890B00" w:rsidRDefault="00000000" w:rsidP="004931BB">
      <w:pPr>
        <w:ind w:left="714"/>
        <w:jc w:val="both"/>
      </w:pPr>
      <w:r>
        <w:t>5) używania źródeł otwartego ognia bez szczegółowego uzgodnienia z Organizatorami,</w:t>
      </w:r>
    </w:p>
    <w:p w14:paraId="39202C8E" w14:textId="77777777" w:rsidR="00890B00" w:rsidRDefault="00000000" w:rsidP="004931BB">
      <w:pPr>
        <w:ind w:left="714"/>
        <w:jc w:val="both"/>
      </w:pPr>
      <w:r>
        <w:lastRenderedPageBreak/>
        <w:t>6) wnoszenia, przechowywania, eksponowania materiałów niebezpiecznych,</w:t>
      </w:r>
    </w:p>
    <w:p w14:paraId="225A18A2" w14:textId="77777777" w:rsidR="00890B00" w:rsidRDefault="00000000" w:rsidP="004931BB">
      <w:pPr>
        <w:ind w:left="714"/>
        <w:jc w:val="both"/>
      </w:pPr>
      <w:r>
        <w:t>7) stwarzania zagrożenia pożarowego.</w:t>
      </w:r>
    </w:p>
    <w:p w14:paraId="756FB88B" w14:textId="77777777" w:rsidR="00890B00" w:rsidRDefault="00890B00" w:rsidP="004931BB">
      <w:pPr>
        <w:ind w:left="714"/>
        <w:jc w:val="both"/>
      </w:pPr>
    </w:p>
    <w:p w14:paraId="5A07A774" w14:textId="77777777" w:rsidR="00890B00" w:rsidRDefault="00000000" w:rsidP="004931BB">
      <w:pPr>
        <w:numPr>
          <w:ilvl w:val="3"/>
          <w:numId w:val="3"/>
        </w:numPr>
        <w:ind w:left="714" w:hanging="357"/>
        <w:jc w:val="both"/>
      </w:pPr>
      <w:r>
        <w:t>Każdy wystawca odpowiada we własnym zakresie za prowadzenie sprzedaży produktów zgodnie z przepisami prawa, w tym posiadanie odpowiednich licencji i pozwoleń.</w:t>
      </w:r>
    </w:p>
    <w:p w14:paraId="72AFE9D3" w14:textId="77777777" w:rsidR="00890B00" w:rsidRDefault="00000000" w:rsidP="004931BB">
      <w:pPr>
        <w:numPr>
          <w:ilvl w:val="3"/>
          <w:numId w:val="3"/>
        </w:numPr>
        <w:ind w:left="714" w:hanging="357"/>
        <w:jc w:val="both"/>
      </w:pPr>
      <w:r>
        <w:t>Żaden z produktów nie może naruszać prawa osób trzecich, w szczególności prawa własności, prawa autorskiego lub dóbr osobistych.</w:t>
      </w:r>
    </w:p>
    <w:p w14:paraId="61AA37F0" w14:textId="77777777" w:rsidR="00890B00" w:rsidRDefault="00000000" w:rsidP="004931BB">
      <w:pPr>
        <w:numPr>
          <w:ilvl w:val="3"/>
          <w:numId w:val="3"/>
        </w:numPr>
        <w:ind w:left="714" w:hanging="357"/>
        <w:jc w:val="both"/>
      </w:pPr>
      <w:r>
        <w:rPr>
          <w:bCs/>
        </w:rPr>
        <w:t>Wszelkie kwestie związane ze sprzedażą produktów, tj. zezwolenia, podatki, koncesje, licencje, ubezpieczenia i inne leżą w gestii Wystawcy.</w:t>
      </w:r>
    </w:p>
    <w:p w14:paraId="5A30EECB" w14:textId="77777777" w:rsidR="00890B00" w:rsidRDefault="00000000" w:rsidP="004931BB">
      <w:pPr>
        <w:numPr>
          <w:ilvl w:val="3"/>
          <w:numId w:val="3"/>
        </w:numPr>
        <w:ind w:left="714" w:hanging="357"/>
        <w:jc w:val="both"/>
      </w:pPr>
      <w:r>
        <w:t>Wystawca zobowiązany jest posiadać wszelkie wymagane dokumenty do prowadzenia działalności gospodarczej zgodnie z obowiązującymi w tym zakresie przepisami. wszelkimi ewentualnymi karami nałożonymi na Organizatora, a wynikającymi z nie przestrzeganiem przepisów administracyjnych przez wystawcę zostanie obciążony Wystawca.</w:t>
      </w:r>
    </w:p>
    <w:p w14:paraId="2245BE36" w14:textId="77777777" w:rsidR="00890B00" w:rsidRDefault="00000000" w:rsidP="004931BB">
      <w:pPr>
        <w:numPr>
          <w:ilvl w:val="3"/>
          <w:numId w:val="3"/>
        </w:numPr>
        <w:ind w:left="714" w:hanging="357"/>
        <w:jc w:val="both"/>
      </w:pPr>
      <w:r>
        <w:t>Wystawcy zobowiązani są do przestrzegania obowiązujących przepisów dotyczących oznaczenia stoiska, wprowadzania do obrotu handlowego towarów odpowiednio oznakowanych, przestrzegania terminów przydatności do spożycia i trwałości towarów spożywczych przeznaczonych do sprzedaży i degustacji. Za przygotowanie, charakter oraz wszelkie następstwa prowadzonej działalności w ramach Jarmarku odpowiada indywidualnie wyłącznie wystawca.</w:t>
      </w:r>
    </w:p>
    <w:p w14:paraId="689ED6A3" w14:textId="77777777" w:rsidR="00890B00" w:rsidRDefault="00000000" w:rsidP="004931BB">
      <w:pPr>
        <w:numPr>
          <w:ilvl w:val="3"/>
          <w:numId w:val="3"/>
        </w:numPr>
        <w:ind w:left="714" w:hanging="357"/>
        <w:jc w:val="both"/>
      </w:pPr>
      <w:r>
        <w:t>Wystawca, który zamierza podczas Jarmarku sprzedawać wyroby alkoholowe jest zobowiązany do uzyskania jednorazowej koncesji na sprzedaż alkoholu w Referacie Spraw Obywatelskich Urzędu Gminy Świerklaniec.</w:t>
      </w:r>
    </w:p>
    <w:p w14:paraId="309D0DD2" w14:textId="77777777" w:rsidR="00890B00" w:rsidRDefault="00000000" w:rsidP="004931BB">
      <w:pPr>
        <w:numPr>
          <w:ilvl w:val="3"/>
          <w:numId w:val="3"/>
        </w:numPr>
        <w:ind w:left="714" w:hanging="357"/>
        <w:jc w:val="both"/>
      </w:pPr>
      <w:r>
        <w:t>Zabrania się Wystawcy:</w:t>
      </w:r>
    </w:p>
    <w:p w14:paraId="14280CA1" w14:textId="77777777" w:rsidR="00890B00" w:rsidRDefault="00000000" w:rsidP="004931BB">
      <w:pPr>
        <w:pStyle w:val="Akapitzlist"/>
        <w:numPr>
          <w:ilvl w:val="0"/>
          <w:numId w:val="4"/>
        </w:numPr>
        <w:suppressAutoHyphens w:val="0"/>
        <w:spacing w:after="119"/>
        <w:contextualSpacing w:val="0"/>
        <w:jc w:val="both"/>
        <w:rPr>
          <w:szCs w:val="24"/>
        </w:rPr>
      </w:pPr>
      <w:r>
        <w:rPr>
          <w:szCs w:val="24"/>
        </w:rPr>
        <w:t>prowadzenia działalności na terenie Jarmarku, naruszającej dobre obyczaje, godność uczucia religijne.</w:t>
      </w:r>
    </w:p>
    <w:p w14:paraId="5F794012" w14:textId="77777777" w:rsidR="00890B00" w:rsidRDefault="00000000" w:rsidP="004931BB">
      <w:pPr>
        <w:numPr>
          <w:ilvl w:val="0"/>
          <w:numId w:val="4"/>
        </w:numPr>
        <w:suppressAutoHyphens w:val="0"/>
        <w:spacing w:after="119"/>
        <w:jc w:val="both"/>
      </w:pPr>
      <w:r>
        <w:t>udostępniania terenu, pod rygorem natychmiastowego rozwiązania umowy i nakazem opuszczenia terenu Jarmarku.</w:t>
      </w:r>
    </w:p>
    <w:p w14:paraId="499BEC99" w14:textId="77777777" w:rsidR="00890B00" w:rsidRDefault="00000000" w:rsidP="004931BB">
      <w:pPr>
        <w:numPr>
          <w:ilvl w:val="0"/>
          <w:numId w:val="4"/>
        </w:numPr>
        <w:suppressAutoHyphens w:val="0"/>
        <w:spacing w:after="119"/>
        <w:jc w:val="both"/>
      </w:pPr>
      <w:r>
        <w:t>używania otwartego ognia</w:t>
      </w:r>
    </w:p>
    <w:p w14:paraId="7DD07F4C" w14:textId="77777777" w:rsidR="00890B00" w:rsidRDefault="00000000" w:rsidP="004931BB">
      <w:pPr>
        <w:numPr>
          <w:ilvl w:val="0"/>
          <w:numId w:val="4"/>
        </w:numPr>
        <w:suppressAutoHyphens w:val="0"/>
        <w:spacing w:after="119"/>
        <w:jc w:val="both"/>
      </w:pPr>
      <w:r>
        <w:t xml:space="preserve">używania przedłużaczy elektrycznych oraz innych przewodów bez wymaganych atestów.  </w:t>
      </w:r>
    </w:p>
    <w:p w14:paraId="42B07F05" w14:textId="77777777" w:rsidR="00890B00" w:rsidRDefault="00000000" w:rsidP="004931BB">
      <w:pPr>
        <w:suppressAutoHyphens w:val="0"/>
        <w:spacing w:after="119"/>
        <w:jc w:val="center"/>
      </w:pPr>
      <w:r>
        <w:rPr>
          <w:rFonts w:ascii="Times New Roman" w:eastAsia="Times New Roman" w:hAnsi="Times New Roman" w:cs="Times New Roman"/>
          <w:b/>
          <w:bCs/>
        </w:rPr>
        <w:t>§</w:t>
      </w:r>
      <w:r>
        <w:rPr>
          <w:b/>
          <w:bCs/>
        </w:rPr>
        <w:t xml:space="preserve"> 4</w:t>
      </w:r>
    </w:p>
    <w:p w14:paraId="0805B8C3" w14:textId="77777777" w:rsidR="00890B00" w:rsidRDefault="00000000" w:rsidP="004931BB">
      <w:pPr>
        <w:numPr>
          <w:ilvl w:val="6"/>
          <w:numId w:val="3"/>
        </w:numPr>
        <w:ind w:left="714" w:hanging="357"/>
        <w:jc w:val="both"/>
      </w:pPr>
      <w:r>
        <w:t>Organizator zapewnia sobie prawo do okresowego, stałego zamknięcia stoiska lub wypowiedzenia umowy z Wystawcą w przypadku niespełnienia przez Wystawcę warunków, o których mowa w niniejszym regulaminie, w tym w szczególności w przypadku:</w:t>
      </w:r>
    </w:p>
    <w:p w14:paraId="5E8DD16D" w14:textId="77777777" w:rsidR="00890B00" w:rsidRDefault="00000000" w:rsidP="004931BB">
      <w:pPr>
        <w:numPr>
          <w:ilvl w:val="0"/>
          <w:numId w:val="5"/>
        </w:numPr>
        <w:jc w:val="both"/>
      </w:pPr>
      <w:r>
        <w:t xml:space="preserve">Prezentowania i sprzedaży towarów innych niż w Karcie Zgłoszenia </w:t>
      </w:r>
      <w:r>
        <w:br/>
        <w:t>lub nieuzgodnionych z Organizatorem.</w:t>
      </w:r>
    </w:p>
    <w:p w14:paraId="01A83278" w14:textId="77777777" w:rsidR="00890B00" w:rsidRDefault="00000000" w:rsidP="004931BB">
      <w:pPr>
        <w:numPr>
          <w:ilvl w:val="0"/>
          <w:numId w:val="5"/>
        </w:numPr>
        <w:jc w:val="both"/>
      </w:pPr>
      <w:r>
        <w:t>Nieutrzymywania estetycznego wyglądu domku oraz nie utrzymaniu porządku wokół niego.</w:t>
      </w:r>
    </w:p>
    <w:p w14:paraId="2CA4E057" w14:textId="77777777" w:rsidR="00890B00" w:rsidRDefault="00000000" w:rsidP="004931BB">
      <w:pPr>
        <w:numPr>
          <w:ilvl w:val="0"/>
          <w:numId w:val="5"/>
        </w:numPr>
        <w:jc w:val="both"/>
      </w:pPr>
      <w:r>
        <w:t>Prowadzenia reklamy i akcji promocyjnych nieuzgodnionych z Organizatorem.</w:t>
      </w:r>
    </w:p>
    <w:p w14:paraId="4C3F2CAB" w14:textId="77777777" w:rsidR="00890B00" w:rsidRDefault="00000000" w:rsidP="004931BB">
      <w:pPr>
        <w:numPr>
          <w:ilvl w:val="0"/>
          <w:numId w:val="5"/>
        </w:numPr>
        <w:jc w:val="both"/>
      </w:pPr>
      <w:r>
        <w:t>Niestosowania się do poleceń Organizatora lub Służb.</w:t>
      </w:r>
    </w:p>
    <w:p w14:paraId="2EA170E7" w14:textId="77777777" w:rsidR="00890B00" w:rsidRDefault="00000000" w:rsidP="004931BB">
      <w:pPr>
        <w:pStyle w:val="Akapitzlist"/>
        <w:numPr>
          <w:ilvl w:val="6"/>
          <w:numId w:val="3"/>
        </w:numPr>
        <w:spacing w:after="14"/>
        <w:ind w:left="714" w:right="2909" w:hanging="357"/>
        <w:contextualSpacing w:val="0"/>
      </w:pPr>
      <w:r>
        <w:rPr>
          <w:bCs/>
          <w:szCs w:val="24"/>
        </w:rPr>
        <w:t>Organizator</w:t>
      </w:r>
      <w:r>
        <w:rPr>
          <w:szCs w:val="24"/>
        </w:rPr>
        <w:t xml:space="preserve"> nie ponosi odpowiedzialności za:</w:t>
      </w:r>
    </w:p>
    <w:p w14:paraId="027528BC" w14:textId="77777777" w:rsidR="00890B00" w:rsidRDefault="00000000" w:rsidP="004931BB">
      <w:pPr>
        <w:pStyle w:val="Akapitzlist"/>
        <w:numPr>
          <w:ilvl w:val="0"/>
          <w:numId w:val="6"/>
        </w:numPr>
        <w:suppressAutoHyphens w:val="0"/>
        <w:spacing w:after="119"/>
        <w:contextualSpacing w:val="0"/>
        <w:jc w:val="both"/>
        <w:rPr>
          <w:szCs w:val="24"/>
        </w:rPr>
      </w:pPr>
      <w:r>
        <w:rPr>
          <w:szCs w:val="24"/>
        </w:rPr>
        <w:t>Eksponaty wystawione na stoisku.</w:t>
      </w:r>
    </w:p>
    <w:p w14:paraId="63A86D77" w14:textId="77777777" w:rsidR="00890B00" w:rsidRDefault="00000000" w:rsidP="004931BB">
      <w:pPr>
        <w:numPr>
          <w:ilvl w:val="0"/>
          <w:numId w:val="6"/>
        </w:numPr>
        <w:suppressAutoHyphens w:val="0"/>
        <w:spacing w:after="119"/>
        <w:jc w:val="both"/>
      </w:pPr>
      <w:r>
        <w:t>Uszkodzenia powstałe na osobie lub mieniu Wystawcy przed, po i w trakcie trwania Jarmarku.</w:t>
      </w:r>
    </w:p>
    <w:p w14:paraId="4F7C5EC6" w14:textId="77777777" w:rsidR="00890B00" w:rsidRDefault="00000000" w:rsidP="004931BB">
      <w:pPr>
        <w:numPr>
          <w:ilvl w:val="0"/>
          <w:numId w:val="6"/>
        </w:numPr>
        <w:suppressAutoHyphens w:val="0"/>
        <w:spacing w:after="119"/>
        <w:jc w:val="both"/>
      </w:pPr>
      <w:r>
        <w:t xml:space="preserve">Za szkody spowodowane kradzieżą, ogniem, wichurą, deszczem, zamieciami śnieżnymi, eksplozją, zalaniem wodą, przerwą w dostawie lub przepięciem prądu </w:t>
      </w:r>
      <w:r>
        <w:br/>
        <w:t>i innymi przyczynami losowymi.</w:t>
      </w:r>
    </w:p>
    <w:p w14:paraId="714CBC07" w14:textId="77777777" w:rsidR="00890B00" w:rsidRDefault="00000000" w:rsidP="004931BB">
      <w:pPr>
        <w:numPr>
          <w:ilvl w:val="0"/>
          <w:numId w:val="6"/>
        </w:numPr>
        <w:suppressAutoHyphens w:val="0"/>
        <w:spacing w:after="119"/>
        <w:jc w:val="both"/>
      </w:pPr>
      <w:r>
        <w:t>W przypadku wprowadzenia obostrzeń w wyniku których impreza zostanie odwołana lub przerwana w trakcie jej trwania.</w:t>
      </w:r>
    </w:p>
    <w:p w14:paraId="27D63A2D" w14:textId="77777777" w:rsidR="00890B00" w:rsidRDefault="00000000" w:rsidP="004931BB">
      <w:pPr>
        <w:pStyle w:val="Akapitzlist"/>
        <w:numPr>
          <w:ilvl w:val="0"/>
          <w:numId w:val="6"/>
        </w:numPr>
        <w:rPr>
          <w:szCs w:val="24"/>
        </w:rPr>
      </w:pPr>
      <w:r>
        <w:rPr>
          <w:szCs w:val="24"/>
        </w:rPr>
        <w:lastRenderedPageBreak/>
        <w:t>wypadki losowe uczestników Jarmarku zaistniałe podczas jego trwania.</w:t>
      </w:r>
    </w:p>
    <w:p w14:paraId="60829DE6" w14:textId="77777777" w:rsidR="00890B00" w:rsidRDefault="00000000" w:rsidP="004931BB">
      <w:pPr>
        <w:pStyle w:val="Akapitzlist"/>
        <w:numPr>
          <w:ilvl w:val="6"/>
          <w:numId w:val="3"/>
        </w:numPr>
        <w:suppressAutoHyphens w:val="0"/>
        <w:spacing w:after="119"/>
        <w:ind w:left="714" w:hanging="357"/>
        <w:contextualSpacing w:val="0"/>
        <w:jc w:val="both"/>
      </w:pPr>
      <w:r>
        <w:t>Wystawca uczestniczący w Kiermaszu na własny koszt ubezpiecza od odpowiedzialności</w:t>
      </w:r>
      <w:r>
        <w:br/>
        <w:t>cywilnej siebie i swój asortyment. Organizator nie ponosi odpowiedzialności za straty i</w:t>
      </w:r>
      <w:r>
        <w:br/>
        <w:t>szkody spowodowane kradzieżą oraz tzw. siłami wyższymi (wichura, deszcz i inne</w:t>
      </w:r>
      <w:r>
        <w:br/>
        <w:t>przyczyny losowe).</w:t>
      </w:r>
    </w:p>
    <w:p w14:paraId="0DF05A52" w14:textId="77777777" w:rsidR="00890B00" w:rsidRDefault="00000000" w:rsidP="004931BB">
      <w:pPr>
        <w:pStyle w:val="Akapitzlist"/>
        <w:numPr>
          <w:ilvl w:val="6"/>
          <w:numId w:val="3"/>
        </w:numPr>
        <w:suppressAutoHyphens w:val="0"/>
        <w:spacing w:after="119"/>
        <w:ind w:left="714" w:hanging="357"/>
        <w:contextualSpacing w:val="0"/>
        <w:jc w:val="both"/>
        <w:rPr>
          <w:szCs w:val="24"/>
        </w:rPr>
      </w:pPr>
      <w:r>
        <w:rPr>
          <w:szCs w:val="24"/>
        </w:rPr>
        <w:t xml:space="preserve">Uczestnicy Jarmarku są zobowiązani do przestrzegania postanowień niniejszego Regulaminu oraz poleceń porządkowych obsługi Jarmarku.  </w:t>
      </w:r>
    </w:p>
    <w:p w14:paraId="58C5C67E" w14:textId="77777777" w:rsidR="00890B00" w:rsidRDefault="00000000" w:rsidP="004931BB">
      <w:pPr>
        <w:pStyle w:val="Akapitzlist"/>
        <w:numPr>
          <w:ilvl w:val="6"/>
          <w:numId w:val="3"/>
        </w:numPr>
        <w:suppressAutoHyphens w:val="0"/>
        <w:spacing w:after="119"/>
        <w:ind w:left="714" w:hanging="357"/>
        <w:contextualSpacing w:val="0"/>
        <w:jc w:val="both"/>
        <w:rPr>
          <w:szCs w:val="24"/>
        </w:rPr>
      </w:pPr>
      <w:r>
        <w:rPr>
          <w:szCs w:val="24"/>
        </w:rPr>
        <w:t>Niezastosowanie się do postanowień któregokolwiek z punktów regulaminu może skutkować natychmiastowym rozwiązaniem umowy i nakazem opuszczenia terenu Jarmarku.</w:t>
      </w:r>
    </w:p>
    <w:p w14:paraId="365CAD49" w14:textId="77777777" w:rsidR="00890B00" w:rsidRDefault="00890B00" w:rsidP="004931BB">
      <w:pPr>
        <w:pStyle w:val="Akapitzlist"/>
        <w:suppressAutoHyphens w:val="0"/>
        <w:spacing w:after="119"/>
        <w:ind w:left="714"/>
        <w:contextualSpacing w:val="0"/>
        <w:jc w:val="both"/>
      </w:pPr>
    </w:p>
    <w:p w14:paraId="1C70975F" w14:textId="77777777" w:rsidR="00890B00" w:rsidRDefault="00000000" w:rsidP="004931BB">
      <w:pPr>
        <w:jc w:val="center"/>
      </w:pPr>
      <w:r>
        <w:rPr>
          <w:rFonts w:ascii="Times New Roman" w:eastAsia="Times New Roman" w:hAnsi="Times New Roman" w:cs="Times New Roman"/>
          <w:b/>
          <w:bCs/>
        </w:rPr>
        <w:t>§</w:t>
      </w:r>
      <w:r>
        <w:rPr>
          <w:b/>
          <w:bCs/>
        </w:rPr>
        <w:t>5</w:t>
      </w:r>
    </w:p>
    <w:p w14:paraId="266BE6CA" w14:textId="77777777" w:rsidR="00890B00" w:rsidRDefault="00890B00" w:rsidP="004931BB">
      <w:pPr>
        <w:jc w:val="both"/>
      </w:pPr>
    </w:p>
    <w:p w14:paraId="14818D9B" w14:textId="77777777" w:rsidR="00890B00" w:rsidRDefault="00000000" w:rsidP="004931BB">
      <w:pPr>
        <w:pStyle w:val="Default"/>
        <w:numPr>
          <w:ilvl w:val="0"/>
          <w:numId w:val="7"/>
        </w:numPr>
        <w:spacing w:after="157"/>
        <w:jc w:val="both"/>
        <w:rPr>
          <w:rFonts w:ascii="Liberation Serif" w:hAnsi="Liberation Serif"/>
          <w:color w:val="auto"/>
        </w:rPr>
      </w:pPr>
      <w:r>
        <w:rPr>
          <w:rFonts w:ascii="Liberation Serif" w:hAnsi="Liberation Serif"/>
          <w:color w:val="auto"/>
        </w:rPr>
        <w:t>Z uwagi na publiczny charakter wydarzenia Organizator zastrzega sobie prawo do wykonywania podczas Jarmarku zdjęć grupowych, fotorelacji i filmików, których rozpowszechnianie – zgodnie z art. 81 ust. 2 pkt 2 ustawy z dnia 4 lutego 1994 r. o prawie autorskim i prawach pokrewnych – nie wymaga wyrażenia zgody przez osoby biorące udział w wydarzeniu. Grupowe zdjęcia, fotorelacje i filmiki mogą być publikowane na stronie internetowej Gminy Świerklaniec), profil Gminy Świerklaniec w mediach społecznościowych oraz w innych mediach (prasa lokalna).</w:t>
      </w:r>
    </w:p>
    <w:p w14:paraId="49222BF4" w14:textId="77777777" w:rsidR="00890B00" w:rsidRDefault="00000000" w:rsidP="004931BB">
      <w:pPr>
        <w:pStyle w:val="Default"/>
        <w:numPr>
          <w:ilvl w:val="0"/>
          <w:numId w:val="7"/>
        </w:numPr>
        <w:spacing w:after="157"/>
        <w:jc w:val="both"/>
        <w:rPr>
          <w:rFonts w:ascii="Liberation Serif" w:hAnsi="Liberation Serif"/>
          <w:color w:val="auto"/>
        </w:rPr>
      </w:pPr>
      <w:r>
        <w:rPr>
          <w:rFonts w:ascii="Liberation Serif" w:hAnsi="Liberation Serif"/>
          <w:color w:val="auto"/>
        </w:rPr>
        <w:t>O zasadach przetwarzania danych osobowych oraz przysługujących praw osobom, których dane dotyczą, zgodnie z art. 13 ust. 1-2 oraz art. 26 ust. 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 zwanego „RODO”. Organizator informuje poprzez udostępnienia informacji na ten temat stanowiącej załącznik do karty zgłoszenia.</w:t>
      </w:r>
    </w:p>
    <w:p w14:paraId="3EFD15C5" w14:textId="77777777" w:rsidR="00890B00" w:rsidRDefault="00000000" w:rsidP="004931BB">
      <w:pPr>
        <w:pStyle w:val="Default"/>
        <w:numPr>
          <w:ilvl w:val="0"/>
          <w:numId w:val="7"/>
        </w:numPr>
        <w:spacing w:after="157"/>
        <w:jc w:val="both"/>
        <w:rPr>
          <w:rFonts w:ascii="Liberation Serif" w:hAnsi="Liberation Serif"/>
          <w:color w:val="auto"/>
        </w:rPr>
      </w:pPr>
      <w:r>
        <w:rPr>
          <w:rFonts w:ascii="Liberation Serif" w:hAnsi="Liberation Serif"/>
          <w:color w:val="auto"/>
        </w:rPr>
        <w:t>Podczas trwania Jarmarku w sprawach organizacyjnych i porządkowych decydują polecenia i rozstrzygnięcia Organizatora.</w:t>
      </w:r>
    </w:p>
    <w:p w14:paraId="0E38F026" w14:textId="77777777" w:rsidR="00890B00" w:rsidRDefault="00000000" w:rsidP="004931BB">
      <w:pPr>
        <w:pStyle w:val="Default"/>
        <w:numPr>
          <w:ilvl w:val="0"/>
          <w:numId w:val="7"/>
        </w:numPr>
        <w:spacing w:after="157"/>
        <w:jc w:val="both"/>
        <w:rPr>
          <w:rFonts w:ascii="Liberation Serif" w:hAnsi="Liberation Serif"/>
          <w:color w:val="auto"/>
        </w:rPr>
      </w:pPr>
      <w:r>
        <w:rPr>
          <w:rFonts w:ascii="Liberation Serif" w:hAnsi="Liberation Serif"/>
          <w:color w:val="auto"/>
        </w:rPr>
        <w:t xml:space="preserve"> Organizator zastrzega sobie </w:t>
      </w:r>
      <w:r>
        <w:rPr>
          <w:rFonts w:ascii="Liberation Serif" w:hAnsi="Liberation Serif"/>
          <w:color w:val="auto"/>
        </w:rPr>
        <w:tab/>
        <w:t>prawo do odwołania lub częściowego zamknięcia Jarmarku bez prawa wystawcy do żądania odszkodowania.</w:t>
      </w:r>
    </w:p>
    <w:p w14:paraId="3961A384" w14:textId="77777777" w:rsidR="00890B00" w:rsidRDefault="00000000" w:rsidP="004931BB">
      <w:pPr>
        <w:pStyle w:val="Default"/>
        <w:numPr>
          <w:ilvl w:val="0"/>
          <w:numId w:val="7"/>
        </w:numPr>
        <w:spacing w:after="157"/>
        <w:jc w:val="both"/>
        <w:rPr>
          <w:color w:val="auto"/>
        </w:rPr>
      </w:pPr>
      <w:r>
        <w:rPr>
          <w:rFonts w:ascii="Liberation Serif" w:hAnsi="Liberation Serif"/>
          <w:color w:val="auto"/>
        </w:rPr>
        <w:t>Ewentualne spory pomiędzy Organizatorem a wystawcą wynikłe w związku z Jarmarkiem rozstrzygane będą przez sąd właściwy dla siedziby Organizatora.</w:t>
      </w:r>
    </w:p>
    <w:sectPr w:rsidR="00890B00">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1B9"/>
    <w:multiLevelType w:val="multilevel"/>
    <w:tmpl w:val="9FAE4842"/>
    <w:lvl w:ilvl="0">
      <w:start w:val="1"/>
      <w:numFmt w:val="lowerLetter"/>
      <w:lvlText w:val="%1)"/>
      <w:lvlJc w:val="left"/>
      <w:pPr>
        <w:tabs>
          <w:tab w:val="num" w:pos="0"/>
        </w:tabs>
        <w:ind w:left="1434" w:hanging="360"/>
      </w:pPr>
      <w:rPr>
        <w:b w:val="0"/>
        <w:bCs w:val="0"/>
      </w:rPr>
    </w:lvl>
    <w:lvl w:ilvl="1">
      <w:start w:val="1"/>
      <w:numFmt w:val="lowerLetter"/>
      <w:lvlText w:val="%2."/>
      <w:lvlJc w:val="left"/>
      <w:pPr>
        <w:tabs>
          <w:tab w:val="num" w:pos="0"/>
        </w:tabs>
        <w:ind w:left="2154" w:hanging="360"/>
      </w:pPr>
    </w:lvl>
    <w:lvl w:ilvl="2">
      <w:start w:val="1"/>
      <w:numFmt w:val="lowerRoman"/>
      <w:lvlText w:val="%3."/>
      <w:lvlJc w:val="right"/>
      <w:pPr>
        <w:tabs>
          <w:tab w:val="num" w:pos="0"/>
        </w:tabs>
        <w:ind w:left="2874" w:hanging="180"/>
      </w:pPr>
    </w:lvl>
    <w:lvl w:ilvl="3">
      <w:start w:val="1"/>
      <w:numFmt w:val="decimal"/>
      <w:lvlText w:val="%4."/>
      <w:lvlJc w:val="left"/>
      <w:pPr>
        <w:tabs>
          <w:tab w:val="num" w:pos="0"/>
        </w:tabs>
        <w:ind w:left="3594" w:hanging="360"/>
      </w:pPr>
    </w:lvl>
    <w:lvl w:ilvl="4">
      <w:start w:val="1"/>
      <w:numFmt w:val="lowerLetter"/>
      <w:lvlText w:val="%5."/>
      <w:lvlJc w:val="left"/>
      <w:pPr>
        <w:tabs>
          <w:tab w:val="num" w:pos="0"/>
        </w:tabs>
        <w:ind w:left="4314" w:hanging="360"/>
      </w:pPr>
    </w:lvl>
    <w:lvl w:ilvl="5">
      <w:start w:val="1"/>
      <w:numFmt w:val="lowerRoman"/>
      <w:lvlText w:val="%6."/>
      <w:lvlJc w:val="right"/>
      <w:pPr>
        <w:tabs>
          <w:tab w:val="num" w:pos="0"/>
        </w:tabs>
        <w:ind w:left="5034" w:hanging="180"/>
      </w:pPr>
    </w:lvl>
    <w:lvl w:ilvl="6">
      <w:start w:val="1"/>
      <w:numFmt w:val="decimal"/>
      <w:lvlText w:val="%7."/>
      <w:lvlJc w:val="left"/>
      <w:pPr>
        <w:tabs>
          <w:tab w:val="num" w:pos="0"/>
        </w:tabs>
        <w:ind w:left="5754" w:hanging="360"/>
      </w:pPr>
    </w:lvl>
    <w:lvl w:ilvl="7">
      <w:start w:val="1"/>
      <w:numFmt w:val="lowerLetter"/>
      <w:lvlText w:val="%8."/>
      <w:lvlJc w:val="left"/>
      <w:pPr>
        <w:tabs>
          <w:tab w:val="num" w:pos="0"/>
        </w:tabs>
        <w:ind w:left="6474" w:hanging="360"/>
      </w:pPr>
    </w:lvl>
    <w:lvl w:ilvl="8">
      <w:start w:val="1"/>
      <w:numFmt w:val="lowerRoman"/>
      <w:lvlText w:val="%9."/>
      <w:lvlJc w:val="right"/>
      <w:pPr>
        <w:tabs>
          <w:tab w:val="num" w:pos="0"/>
        </w:tabs>
        <w:ind w:left="7194" w:hanging="180"/>
      </w:pPr>
    </w:lvl>
  </w:abstractNum>
  <w:abstractNum w:abstractNumId="1" w15:restartNumberingAfterBreak="0">
    <w:nsid w:val="09DB3FDF"/>
    <w:multiLevelType w:val="multilevel"/>
    <w:tmpl w:val="01F8045C"/>
    <w:lvl w:ilvl="0">
      <w:start w:val="1"/>
      <w:numFmt w:val="decimal"/>
      <w:lvlText w:val="%1)"/>
      <w:lvlJc w:val="left"/>
      <w:pPr>
        <w:tabs>
          <w:tab w:val="num" w:pos="0"/>
        </w:tabs>
        <w:ind w:left="720" w:hanging="360"/>
      </w:pPr>
      <w:rPr>
        <w:rFonts w:ascii="Liberation Serif" w:eastAsia="NSimSun" w:hAnsi="Liberation Serif"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6BC4F34"/>
    <w:multiLevelType w:val="multilevel"/>
    <w:tmpl w:val="A4725A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F2C1DFB"/>
    <w:multiLevelType w:val="multilevel"/>
    <w:tmpl w:val="A8EAC974"/>
    <w:lvl w:ilvl="0">
      <w:start w:val="1"/>
      <w:numFmt w:val="lowerLetter"/>
      <w:lvlText w:val="%1)"/>
      <w:lvlJc w:val="left"/>
      <w:pPr>
        <w:tabs>
          <w:tab w:val="num" w:pos="0"/>
        </w:tabs>
        <w:ind w:left="1434" w:hanging="360"/>
      </w:pPr>
      <w:rPr>
        <w:color w:val="auto"/>
      </w:rPr>
    </w:lvl>
    <w:lvl w:ilvl="1">
      <w:start w:val="1"/>
      <w:numFmt w:val="lowerLetter"/>
      <w:lvlText w:val="%2."/>
      <w:lvlJc w:val="left"/>
      <w:pPr>
        <w:tabs>
          <w:tab w:val="num" w:pos="0"/>
        </w:tabs>
        <w:ind w:left="2154" w:hanging="360"/>
      </w:pPr>
    </w:lvl>
    <w:lvl w:ilvl="2">
      <w:start w:val="1"/>
      <w:numFmt w:val="lowerRoman"/>
      <w:lvlText w:val="%3."/>
      <w:lvlJc w:val="right"/>
      <w:pPr>
        <w:tabs>
          <w:tab w:val="num" w:pos="0"/>
        </w:tabs>
        <w:ind w:left="2874" w:hanging="180"/>
      </w:pPr>
    </w:lvl>
    <w:lvl w:ilvl="3">
      <w:start w:val="1"/>
      <w:numFmt w:val="decimal"/>
      <w:lvlText w:val="%4."/>
      <w:lvlJc w:val="left"/>
      <w:pPr>
        <w:tabs>
          <w:tab w:val="num" w:pos="0"/>
        </w:tabs>
        <w:ind w:left="3594" w:hanging="360"/>
      </w:pPr>
    </w:lvl>
    <w:lvl w:ilvl="4">
      <w:start w:val="1"/>
      <w:numFmt w:val="lowerLetter"/>
      <w:lvlText w:val="%5."/>
      <w:lvlJc w:val="left"/>
      <w:pPr>
        <w:tabs>
          <w:tab w:val="num" w:pos="0"/>
        </w:tabs>
        <w:ind w:left="4314" w:hanging="360"/>
      </w:pPr>
    </w:lvl>
    <w:lvl w:ilvl="5">
      <w:start w:val="1"/>
      <w:numFmt w:val="lowerRoman"/>
      <w:lvlText w:val="%6."/>
      <w:lvlJc w:val="right"/>
      <w:pPr>
        <w:tabs>
          <w:tab w:val="num" w:pos="0"/>
        </w:tabs>
        <w:ind w:left="5034" w:hanging="180"/>
      </w:pPr>
    </w:lvl>
    <w:lvl w:ilvl="6">
      <w:start w:val="1"/>
      <w:numFmt w:val="decimal"/>
      <w:lvlText w:val="%7."/>
      <w:lvlJc w:val="left"/>
      <w:pPr>
        <w:tabs>
          <w:tab w:val="num" w:pos="0"/>
        </w:tabs>
        <w:ind w:left="5754" w:hanging="360"/>
      </w:pPr>
    </w:lvl>
    <w:lvl w:ilvl="7">
      <w:start w:val="1"/>
      <w:numFmt w:val="lowerLetter"/>
      <w:lvlText w:val="%8."/>
      <w:lvlJc w:val="left"/>
      <w:pPr>
        <w:tabs>
          <w:tab w:val="num" w:pos="0"/>
        </w:tabs>
        <w:ind w:left="6474" w:hanging="360"/>
      </w:pPr>
    </w:lvl>
    <w:lvl w:ilvl="8">
      <w:start w:val="1"/>
      <w:numFmt w:val="lowerRoman"/>
      <w:lvlText w:val="%9."/>
      <w:lvlJc w:val="right"/>
      <w:pPr>
        <w:tabs>
          <w:tab w:val="num" w:pos="0"/>
        </w:tabs>
        <w:ind w:left="7194" w:hanging="180"/>
      </w:pPr>
    </w:lvl>
  </w:abstractNum>
  <w:abstractNum w:abstractNumId="4" w15:restartNumberingAfterBreak="0">
    <w:nsid w:val="3E254B11"/>
    <w:multiLevelType w:val="multilevel"/>
    <w:tmpl w:val="155CD8B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477A600F"/>
    <w:multiLevelType w:val="multilevel"/>
    <w:tmpl w:val="38C8C4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DBE3274"/>
    <w:multiLevelType w:val="multilevel"/>
    <w:tmpl w:val="8AE01F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10857F3"/>
    <w:multiLevelType w:val="multilevel"/>
    <w:tmpl w:val="AC92042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798260819">
    <w:abstractNumId w:val="5"/>
  </w:num>
  <w:num w:numId="2" w16cid:durableId="330763752">
    <w:abstractNumId w:val="7"/>
  </w:num>
  <w:num w:numId="3" w16cid:durableId="1361468349">
    <w:abstractNumId w:val="1"/>
  </w:num>
  <w:num w:numId="4" w16cid:durableId="1589462588">
    <w:abstractNumId w:val="0"/>
  </w:num>
  <w:num w:numId="5" w16cid:durableId="85731994">
    <w:abstractNumId w:val="3"/>
  </w:num>
  <w:num w:numId="6" w16cid:durableId="3870707">
    <w:abstractNumId w:val="4"/>
  </w:num>
  <w:num w:numId="7" w16cid:durableId="971400610">
    <w:abstractNumId w:val="2"/>
  </w:num>
  <w:num w:numId="8" w16cid:durableId="1066416277">
    <w:abstractNumId w:val="6"/>
  </w:num>
  <w:num w:numId="9" w16cid:durableId="43267716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compat>
    <w:doNotBreakWrappedTables/>
    <w:useFELayout/>
    <w:compatSetting w:name="compatibilityMode" w:uri="http://schemas.microsoft.com/office/word" w:val="12"/>
    <w:compatSetting w:name="useWord2013TrackBottomHyphenation" w:uri="http://schemas.microsoft.com/office/word" w:val="1"/>
  </w:compat>
  <w:rsids>
    <w:rsidRoot w:val="00890B00"/>
    <w:rsid w:val="00166F08"/>
    <w:rsid w:val="002155C7"/>
    <w:rsid w:val="004931BB"/>
    <w:rsid w:val="00890B00"/>
    <w:rsid w:val="00AE3709"/>
    <w:rsid w:val="00EC620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DE76"/>
  <w15:docId w15:val="{DC7338C5-1B0B-4CAA-8AF4-DE5E0E42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qFormat/>
    <w:rPr>
      <w:color w:val="0563C1"/>
      <w:u w:val="single"/>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rFonts w:cs="Mangal"/>
      <w:sz w:val="20"/>
      <w:szCs w:val="18"/>
    </w:rPr>
  </w:style>
  <w:style w:type="character" w:customStyle="1" w:styleId="TematkomentarzaZnak">
    <w:name w:val="Temat komentarza Znak"/>
    <w:basedOn w:val="TekstkomentarzaZnak"/>
    <w:qFormat/>
    <w:rPr>
      <w:rFonts w:cs="Mangal"/>
      <w:b/>
      <w:bCs/>
      <w:sz w:val="20"/>
      <w:szCs w:val="18"/>
    </w:rPr>
  </w:style>
  <w:style w:type="character" w:styleId="Nierozpoznanawzmianka">
    <w:name w:val="Unresolved Mention"/>
    <w:basedOn w:val="Domylnaczcionkaakapitu"/>
    <w:qFormat/>
    <w:rPr>
      <w:color w:val="605E5C"/>
      <w:shd w:val="clear" w:color="auto" w:fill="E1DFDD"/>
    </w:rPr>
  </w:style>
  <w:style w:type="character" w:customStyle="1" w:styleId="WWCharLFO4LVL1">
    <w:name w:val="WW_CharLFO4LVL1"/>
    <w:qFormat/>
    <w:rPr>
      <w:rFonts w:ascii="Liberation Serif" w:eastAsia="NSimSun" w:hAnsi="Liberation Serif" w:cs="Arial"/>
    </w:rPr>
  </w:style>
  <w:style w:type="character" w:customStyle="1" w:styleId="WWCharLFO6LVL1">
    <w:name w:val="WW_CharLFO6LVL1"/>
    <w:qFormat/>
    <w:rPr>
      <w:b w:val="0"/>
      <w:bCs w:val="0"/>
    </w:rPr>
  </w:style>
  <w:style w:type="character" w:customStyle="1" w:styleId="WWCharLFO7LVL1">
    <w:name w:val="WW_CharLFO7LVL1"/>
    <w:qFormat/>
    <w:rPr>
      <w:color w:val="auto"/>
    </w:rPr>
  </w:style>
  <w:style w:type="paragraph" w:styleId="Nagwek">
    <w:name w:val="header"/>
    <w:basedOn w:val="Normalny"/>
    <w:next w:val="Tekstpodstawowy"/>
    <w:qFormat/>
    <w:pPr>
      <w:keepNext/>
      <w:spacing w:before="240" w:after="120"/>
    </w:pPr>
    <w:rPr>
      <w:rFonts w:ascii="Liberation Sans" w:eastAsia="Microsoft YaHei" w:hAnsi="Liberation Sans" w:cs="Liberation Sans"/>
      <w:sz w:val="28"/>
      <w:szCs w:val="28"/>
    </w:rPr>
  </w:style>
  <w:style w:type="paragraph" w:styleId="Tekstpodstawowy">
    <w:name w:val="Body Text"/>
    <w:basedOn w:val="Normalny"/>
    <w:pPr>
      <w:spacing w:after="140" w:line="276" w:lineRule="auto"/>
    </w:pPr>
  </w:style>
  <w:style w:type="paragraph" w:customStyle="1" w:styleId="Listauser">
    <w:name w:val="Lista (user)"/>
    <w:basedOn w:val="Tekstpodstawowy"/>
    <w:qFormat/>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Tekstkomentarza">
    <w:name w:val="annotation text"/>
    <w:basedOn w:val="Normalny"/>
    <w:qFormat/>
    <w:rPr>
      <w:rFonts w:cs="Mangal"/>
      <w:sz w:val="20"/>
      <w:szCs w:val="18"/>
    </w:rPr>
  </w:style>
  <w:style w:type="paragraph" w:styleId="Tematkomentarza">
    <w:name w:val="annotation subject"/>
    <w:basedOn w:val="Tekstkomentarza"/>
    <w:next w:val="Tekstkomentarza"/>
    <w:qFormat/>
    <w:rPr>
      <w:b/>
      <w:bCs/>
    </w:rPr>
  </w:style>
  <w:style w:type="paragraph" w:customStyle="1" w:styleId="Default">
    <w:name w:val="Default"/>
    <w:qFormat/>
    <w:pPr>
      <w:autoSpaceDE w:val="0"/>
    </w:pPr>
    <w:rPr>
      <w:rFonts w:ascii="Calibri" w:eastAsia="Calibri" w:hAnsi="Calibri" w:cs="Calibri"/>
      <w:color w:val="000000"/>
      <w:kern w:val="0"/>
      <w:lang w:eastAsia="en-US" w:bidi="ar-SA"/>
    </w:rPr>
  </w:style>
  <w:style w:type="paragraph" w:styleId="Akapitzlist">
    <w:name w:val="List Paragraph"/>
    <w:basedOn w:val="Normalny"/>
    <w:qFormat/>
    <w:pPr>
      <w:ind w:left="720"/>
      <w:contextualSpacing/>
    </w:pPr>
    <w:rPr>
      <w:rFonts w:cs="Mangal"/>
      <w:szCs w:val="21"/>
    </w:rPr>
  </w:style>
  <w:style w:type="paragraph" w:customStyle="1" w:styleId="Komentarz">
    <w:name w:val="Komentarz"/>
    <w:basedOn w:val="Normalny"/>
    <w:qFormat/>
    <w:pPr>
      <w:spacing w:before="56"/>
      <w:ind w:left="57" w:right="5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apisy@ugswierklaniec.p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2088</Words>
  <Characters>12528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Tylkowska-Lipieta</dc:creator>
  <dc:description/>
  <cp:lastModifiedBy>Benedykt Guzy</cp:lastModifiedBy>
  <cp:revision>5</cp:revision>
  <dcterms:created xsi:type="dcterms:W3CDTF">2025-10-20T12:09:00Z</dcterms:created>
  <dcterms:modified xsi:type="dcterms:W3CDTF">2025-10-21T11:05:00Z</dcterms:modified>
  <dc:language>pl-PL</dc:language>
</cp:coreProperties>
</file>